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bookmarkStart w:id="0" w:name="_GoBack"/>
      <w:r>
        <w:rPr>
          <w:rFonts w:hint="eastAsia" w:ascii="黑体" w:hAnsi="黑体" w:eastAsia="黑体" w:cs="黑体"/>
          <w:i w:val="0"/>
          <w:iCs w:val="0"/>
          <w:color w:val="000000"/>
          <w:kern w:val="0"/>
          <w:sz w:val="32"/>
          <w:szCs w:val="32"/>
          <w:u w:val="none"/>
          <w:lang w:val="en-US" w:eastAsia="zh-CN" w:bidi="ar"/>
        </w:rPr>
        <w:t>附件1：</w:t>
      </w:r>
    </w:p>
    <w:tbl>
      <w:tblPr>
        <w:tblStyle w:val="6"/>
        <w:tblW w:w="141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1974"/>
        <w:gridCol w:w="1975"/>
        <w:gridCol w:w="2891"/>
        <w:gridCol w:w="916"/>
        <w:gridCol w:w="3229"/>
        <w:gridCol w:w="2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14111"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新乡学院2025年招才引智</w:t>
            </w:r>
            <w:r>
              <w:rPr>
                <w:rFonts w:hint="eastAsia" w:ascii="方正小标宋简体" w:hAnsi="方正小标宋简体" w:eastAsia="方正小标宋简体" w:cs="方正小标宋简体"/>
                <w:sz w:val="36"/>
                <w:szCs w:val="36"/>
                <w:lang w:eastAsia="zh-CN"/>
              </w:rPr>
              <w:t>“绿色通道”人才引进</w:t>
            </w:r>
            <w:r>
              <w:rPr>
                <w:rFonts w:hint="eastAsia" w:ascii="方正小标宋简体" w:hAnsi="方正小标宋简体" w:eastAsia="方正小标宋简体" w:cs="方正小标宋简体"/>
                <w:i w:val="0"/>
                <w:iCs w:val="0"/>
                <w:color w:val="auto"/>
                <w:kern w:val="0"/>
                <w:sz w:val="36"/>
                <w:szCs w:val="36"/>
                <w:u w:val="none"/>
                <w:lang w:val="en-US" w:eastAsia="zh-CN" w:bidi="ar"/>
              </w:rPr>
              <w:t>计划一览表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学院</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拟招聘专业</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相近专业或研究方向</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招聘人数</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联系方式</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马克思主义学院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马克思主义理论</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思想政治教育、中共党史（党的建设）</w:t>
            </w:r>
          </w:p>
        </w:tc>
        <w:tc>
          <w:tcPr>
            <w:tcW w:w="91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联系人：汪老师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联系方式：13937318723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箱：13937318723@163.com</w:t>
            </w:r>
          </w:p>
        </w:tc>
        <w:tc>
          <w:tcPr>
            <w:tcW w:w="2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化学与材料工程学院</w:t>
            </w:r>
          </w:p>
        </w:tc>
        <w:tc>
          <w:tcPr>
            <w:tcW w:w="1975" w:type="dxa"/>
            <w:tcBorders>
              <w:top w:val="nil"/>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材料科学与工程</w:t>
            </w:r>
          </w:p>
        </w:tc>
        <w:tc>
          <w:tcPr>
            <w:tcW w:w="28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229"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联系人：周老师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联系电话：15937355486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邮箱：jwchow@163.com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化学工程与技术</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药学院</w:t>
            </w:r>
          </w:p>
        </w:tc>
        <w:tc>
          <w:tcPr>
            <w:tcW w:w="197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生物与医药</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29" w:type="dxa"/>
            <w:vMerge w:val="restart"/>
            <w:tcBorders>
              <w:top w:val="single" w:color="000000" w:sz="4" w:space="0"/>
              <w:left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联系人：徐老师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联系电话：13937362326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邮箱：xxxyyxy@163.com</w:t>
            </w:r>
          </w:p>
        </w:tc>
        <w:tc>
          <w:tcPr>
            <w:tcW w:w="2479"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left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left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药学</w:t>
            </w:r>
          </w:p>
        </w:tc>
        <w:tc>
          <w:tcPr>
            <w:tcW w:w="2891" w:type="dxa"/>
            <w:tcBorders>
              <w:top w:val="single" w:color="000000" w:sz="4" w:space="0"/>
              <w:left w:val="single" w:color="000000" w:sz="4" w:space="0"/>
              <w:bottom w:val="nil"/>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left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left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化学</w:t>
            </w:r>
          </w:p>
        </w:tc>
        <w:tc>
          <w:tcPr>
            <w:tcW w:w="2891" w:type="dxa"/>
            <w:tcBorders>
              <w:top w:val="single" w:color="000000" w:sz="4" w:space="0"/>
              <w:left w:val="single" w:color="000000" w:sz="4" w:space="0"/>
              <w:bottom w:val="nil"/>
              <w:right w:val="single" w:color="000000" w:sz="4" w:space="0"/>
            </w:tcBorders>
            <w:noWrap/>
            <w:vAlign w:val="center"/>
          </w:tcPr>
          <w:p>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药用植物环境科学</w:t>
            </w:r>
          </w:p>
        </w:tc>
        <w:tc>
          <w:tcPr>
            <w:tcW w:w="916" w:type="dxa"/>
            <w:vMerge w:val="continue"/>
            <w:tcBorders>
              <w:left w:val="nil"/>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7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生物工程学院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食品科学与工程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22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联系人：张老师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联系电话：13700731301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邮箱：jean2008373@yahoo.com.cn</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生物与医药</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nil"/>
              <w:left w:val="single" w:color="000000" w:sz="4" w:space="0"/>
              <w:bottom w:val="single" w:color="auto"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食品与营养</w:t>
            </w:r>
          </w:p>
        </w:tc>
        <w:tc>
          <w:tcPr>
            <w:tcW w:w="2891"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auto"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647"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7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物理与电子工程学院</w:t>
            </w:r>
          </w:p>
        </w:tc>
        <w:tc>
          <w:tcPr>
            <w:tcW w:w="1975" w:type="dxa"/>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电气工程</w:t>
            </w:r>
          </w:p>
        </w:tc>
        <w:tc>
          <w:tcPr>
            <w:tcW w:w="289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电力系统及其自动化、高电压与绝缘技术、电力电子与电力传动、电工理论新技术</w:t>
            </w:r>
          </w:p>
        </w:tc>
        <w:tc>
          <w:tcPr>
            <w:tcW w:w="916"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22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联系人：常老师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联系电话：13693736069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邮箱：chgfeng@163.com</w:t>
            </w:r>
          </w:p>
        </w:tc>
        <w:tc>
          <w:tcPr>
            <w:tcW w:w="2479"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lang w:val="en-US" w:eastAsia="zh-CN"/>
              </w:rPr>
            </w:pPr>
          </w:p>
        </w:tc>
        <w:tc>
          <w:tcPr>
            <w:tcW w:w="197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电子科学与技术</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信息与通信工程、物理电子学、电路与系统、微电子学与固体电子学、电磁场与微波技术</w:t>
            </w:r>
          </w:p>
        </w:tc>
        <w:tc>
          <w:tcPr>
            <w:tcW w:w="9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4"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光学工程</w:t>
            </w:r>
          </w:p>
        </w:tc>
        <w:tc>
          <w:tcPr>
            <w:tcW w:w="28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光电信息工程、、集成电路工程、微电子学与固体电子学、集成电路科学与工程</w:t>
            </w:r>
          </w:p>
        </w:tc>
        <w:tc>
          <w:tcPr>
            <w:tcW w:w="9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物理学</w:t>
            </w:r>
          </w:p>
        </w:tc>
        <w:tc>
          <w:tcPr>
            <w:tcW w:w="28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天文学、地球物理学</w:t>
            </w:r>
          </w:p>
        </w:tc>
        <w:tc>
          <w:tcPr>
            <w:tcW w:w="9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教育学</w:t>
            </w:r>
          </w:p>
        </w:tc>
        <w:tc>
          <w:tcPr>
            <w:tcW w:w="28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物理课程与教学论</w:t>
            </w:r>
          </w:p>
        </w:tc>
        <w:tc>
          <w:tcPr>
            <w:tcW w:w="9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机电工程学院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联系人：周老师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联系电话：18703730029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邮箱：zhounxxu@163.com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电气工程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信息与通信工程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控制科学与工程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土木工程与建筑学院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土木工程</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供热、供燃气、通风及空调工程、结构工程，</w:t>
            </w:r>
            <w:r>
              <w:rPr>
                <w:rStyle w:val="9"/>
                <w:rFonts w:hint="eastAsia" w:ascii="宋体" w:hAnsi="宋体" w:eastAsia="宋体" w:cs="宋体"/>
                <w:color w:val="auto"/>
                <w:sz w:val="24"/>
                <w:szCs w:val="24"/>
                <w:lang w:val="en-US" w:eastAsia="zh-CN" w:bidi="ar"/>
              </w:rPr>
              <w:t>智能建造、装配式建筑等方向</w:t>
            </w: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29"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联系人：潘老师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联系电话：13937363608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箱：727705860@qq.com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水利工程</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风景园林</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4"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城乡规划学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计算机与信息工程学院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计算机科学与技术</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自然语言处理、机器学习与推理、强化学习、软件工程与系统、数据挖掘图像处理、计算机图形学等相关研究方向或交叉学科</w:t>
            </w:r>
          </w:p>
        </w:tc>
        <w:tc>
          <w:tcPr>
            <w:tcW w:w="91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22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联系人：茹老师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联系电话：15090058562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邮箱：xxucomputer@sina.com</w:t>
            </w:r>
          </w:p>
        </w:tc>
        <w:tc>
          <w:tcPr>
            <w:tcW w:w="24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数学与统计学院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数学</w:t>
            </w:r>
          </w:p>
        </w:tc>
        <w:tc>
          <w:tcPr>
            <w:tcW w:w="2891" w:type="dxa"/>
            <w:vMerge w:val="restar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联系人：张老师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联系电话：13623795929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邮箱：Zhzhzhang-yang@163.com</w:t>
            </w:r>
          </w:p>
        </w:tc>
        <w:tc>
          <w:tcPr>
            <w:tcW w:w="24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若博士为交叉学科方向也可以（但要求本科或硕士这两个阶段其中至少有一个是数学方向）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系统科学</w:t>
            </w:r>
          </w:p>
        </w:tc>
        <w:tc>
          <w:tcPr>
            <w:tcW w:w="28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统计学</w:t>
            </w:r>
          </w:p>
        </w:tc>
        <w:tc>
          <w:tcPr>
            <w:tcW w:w="28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4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auto"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教育学</w:t>
            </w:r>
          </w:p>
        </w:tc>
        <w:tc>
          <w:tcPr>
            <w:tcW w:w="28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数学课程与教学论</w:t>
            </w:r>
          </w:p>
        </w:tc>
        <w:tc>
          <w:tcPr>
            <w:tcW w:w="916" w:type="dxa"/>
            <w:vMerge w:val="continue"/>
            <w:tcBorders>
              <w:top w:val="single" w:color="000000" w:sz="4" w:space="0"/>
              <w:left w:val="nil"/>
              <w:bottom w:val="single" w:color="auto"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tcBorders>
              <w:top w:val="single" w:color="000000" w:sz="4" w:space="0"/>
              <w:left w:val="single" w:color="000000" w:sz="4" w:space="0"/>
              <w:bottom w:val="single" w:color="auto"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3D打印学院</w:t>
            </w:r>
          </w:p>
        </w:tc>
        <w:tc>
          <w:tcPr>
            <w:tcW w:w="19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机械工程</w:t>
            </w:r>
          </w:p>
        </w:tc>
        <w:tc>
          <w:tcPr>
            <w:tcW w:w="28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机械工程、材料科学与工程、电气工程、信息与通信工程、控制科学与工程等专业3D打印相关研究方向优先；生物医学工程相近专业；计算机科学与技术相近专业</w:t>
            </w:r>
          </w:p>
        </w:tc>
        <w:tc>
          <w:tcPr>
            <w:tcW w:w="91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联系人：片老师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联系电话：13839050391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邮箱：pcy69@163.com</w:t>
            </w:r>
          </w:p>
        </w:tc>
        <w:tc>
          <w:tcPr>
            <w:tcW w:w="247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auto"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材料科学与工程</w:t>
            </w:r>
          </w:p>
        </w:tc>
        <w:tc>
          <w:tcPr>
            <w:tcW w:w="2891" w:type="dxa"/>
            <w:vMerge w:val="continue"/>
            <w:tcBorders>
              <w:top w:val="single" w:color="auto"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auto"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auto"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auto" w:sz="4" w:space="0"/>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47"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电气工程</w:t>
            </w:r>
          </w:p>
        </w:tc>
        <w:tc>
          <w:tcPr>
            <w:tcW w:w="2891"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47"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信息与通信工程</w:t>
            </w:r>
          </w:p>
        </w:tc>
        <w:tc>
          <w:tcPr>
            <w:tcW w:w="2891"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47"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控制科学与工程</w:t>
            </w:r>
          </w:p>
        </w:tc>
        <w:tc>
          <w:tcPr>
            <w:tcW w:w="2891"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47"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计算机科学与技术</w:t>
            </w:r>
          </w:p>
        </w:tc>
        <w:tc>
          <w:tcPr>
            <w:tcW w:w="2891"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atLeast"/>
          <w:jc w:val="center"/>
        </w:trPr>
        <w:tc>
          <w:tcPr>
            <w:tcW w:w="647" w:type="dxa"/>
            <w:vMerge w:val="continue"/>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auto"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生物医学工程</w:t>
            </w:r>
          </w:p>
        </w:tc>
        <w:tc>
          <w:tcPr>
            <w:tcW w:w="289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auto"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auto"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47"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74" w:type="dxa"/>
            <w:vMerge w:val="restart"/>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教育科学学院</w:t>
            </w:r>
          </w:p>
        </w:tc>
        <w:tc>
          <w:tcPr>
            <w:tcW w:w="1975" w:type="dxa"/>
            <w:tcBorders>
              <w:top w:val="single" w:color="auto"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心理学</w:t>
            </w:r>
          </w:p>
        </w:tc>
        <w:tc>
          <w:tcPr>
            <w:tcW w:w="2891"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auto" w:sz="4" w:space="0"/>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29" w:type="dxa"/>
            <w:vMerge w:val="restart"/>
            <w:tcBorders>
              <w:top w:val="single" w:color="auto"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联系人：牛老师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联系电话：13503807979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邮箱：1270600188@qq.com</w:t>
            </w:r>
          </w:p>
        </w:tc>
        <w:tc>
          <w:tcPr>
            <w:tcW w:w="2479" w:type="dxa"/>
            <w:vMerge w:val="restart"/>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教育学</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学前教育学、教育技术学、教育学原理、课程与教学论</w:t>
            </w:r>
          </w:p>
        </w:tc>
        <w:tc>
          <w:tcPr>
            <w:tcW w:w="916" w:type="dxa"/>
            <w:vMerge w:val="continue"/>
            <w:tcBorders>
              <w:top w:val="single" w:color="000000" w:sz="4" w:space="0"/>
              <w:left w:val="nil"/>
              <w:bottom w:val="nil"/>
              <w:right w:val="nil"/>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7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人文学院</w:t>
            </w:r>
          </w:p>
        </w:tc>
        <w:tc>
          <w:tcPr>
            <w:tcW w:w="1975"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考古学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22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联系人：李老师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联系电话：13837320396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邮箱：lijinyu681231@163.com</w:t>
            </w:r>
          </w:p>
        </w:tc>
        <w:tc>
          <w:tcPr>
            <w:tcW w:w="2479" w:type="dxa"/>
            <w:vMerge w:val="restart"/>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世界史</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中国语言文学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中国现当代文学、比较文学与世界文学</w:t>
            </w:r>
          </w:p>
        </w:tc>
        <w:tc>
          <w:tcPr>
            <w:tcW w:w="916" w:type="dxa"/>
            <w:vMerge w:val="continue"/>
            <w:tcBorders>
              <w:top w:val="single" w:color="000000" w:sz="4" w:space="0"/>
              <w:left w:val="nil"/>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管理科学与工程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联系人：周老师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联系电话：15836061154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邮箱：zhoubin5120@163.com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会计</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审计</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工商管理</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电子商务方向</w:t>
            </w: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管理科学与工程</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物流管理、物流工程方向</w:t>
            </w: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229"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联系人：孙老师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联系电话：13937394163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邮箱：xxxysjc@163.com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工商管理</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企业管理方向</w:t>
            </w: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理论经济学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联系人：韩老师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联系电话：13837392271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箱：22975890@qq.com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应用经济学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0"/>
                <w:rFonts w:hint="eastAsia" w:ascii="宋体" w:hAnsi="宋体" w:eastAsia="宋体" w:cs="宋体"/>
                <w:color w:val="auto"/>
                <w:sz w:val="24"/>
                <w:szCs w:val="24"/>
                <w:lang w:val="en-US" w:eastAsia="zh-CN" w:bidi="ar"/>
              </w:rPr>
              <w:t>数量经济、</w:t>
            </w:r>
            <w:r>
              <w:rPr>
                <w:rStyle w:val="9"/>
                <w:rFonts w:hint="eastAsia" w:ascii="宋体" w:hAnsi="宋体" w:eastAsia="宋体" w:cs="宋体"/>
                <w:color w:val="auto"/>
                <w:sz w:val="24"/>
                <w:szCs w:val="24"/>
                <w:lang w:val="en-US" w:eastAsia="zh-CN" w:bidi="ar"/>
              </w:rPr>
              <w:t>数字经济方向</w:t>
            </w: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计算机科学与技术</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外国语学院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外国语言文学</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外国语言学及应用语言学、俄语语言文学</w:t>
            </w:r>
          </w:p>
        </w:tc>
        <w:tc>
          <w:tcPr>
            <w:tcW w:w="91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联系人：李老师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联系电话：13837348471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邮箱：522851148@qq.com</w:t>
            </w:r>
          </w:p>
        </w:tc>
        <w:tc>
          <w:tcPr>
            <w:tcW w:w="24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2"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新闻传播学院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新闻传播学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9"/>
                <w:rFonts w:hint="eastAsia" w:ascii="宋体" w:hAnsi="宋体" w:eastAsia="宋体" w:cs="宋体"/>
                <w:color w:val="auto"/>
                <w:sz w:val="24"/>
                <w:szCs w:val="24"/>
                <w:lang w:val="en-US" w:eastAsia="zh-CN" w:bidi="ar"/>
              </w:rPr>
              <w:t>网络新媒体</w:t>
            </w:r>
            <w:r>
              <w:rPr>
                <w:rStyle w:val="10"/>
                <w:rFonts w:hint="eastAsia" w:ascii="宋体" w:hAnsi="宋体" w:eastAsia="宋体" w:cs="宋体"/>
                <w:color w:val="auto"/>
                <w:sz w:val="24"/>
                <w:szCs w:val="24"/>
                <w:lang w:val="en-US" w:eastAsia="zh-CN" w:bidi="ar"/>
              </w:rPr>
              <w:t>、新闻学方向</w:t>
            </w: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联系人：马老师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联系电话：15237393351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邮箱：elitemadongjun@126.com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戏剧与影视</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美术学院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戏剧与影视</w:t>
            </w: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联系人：耿老师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联系电话：18937318766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箱：1176805676@qq.com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设计</w:t>
            </w: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8"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音乐学院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联系人:王老师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联系电话:13683738909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邮箱:495099823@qq.com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音乐</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舞蹈</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体育学院</w:t>
            </w:r>
          </w:p>
        </w:tc>
        <w:tc>
          <w:tcPr>
            <w:tcW w:w="1975" w:type="dxa"/>
            <w:tcBorders>
              <w:top w:val="single" w:color="000000" w:sz="4" w:space="0"/>
              <w:left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体育学</w:t>
            </w:r>
          </w:p>
        </w:tc>
        <w:tc>
          <w:tcPr>
            <w:tcW w:w="2891" w:type="dxa"/>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91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联系人：杨老师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联系电话：13598670338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邮箱：qlustar01@163.com</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医学院</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临床医学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2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联系人：王老师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联系电话：13837327212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箱：1186042627@qq.com</w:t>
            </w:r>
          </w:p>
        </w:tc>
        <w:tc>
          <w:tcPr>
            <w:tcW w:w="24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公共卫生与预防医学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兽医学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环境化学</w:t>
            </w: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u w:val="none"/>
              </w:rPr>
            </w:pPr>
          </w:p>
        </w:tc>
        <w:tc>
          <w:tcPr>
            <w:tcW w:w="24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护理学院</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护理学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临床医学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916" w:type="dxa"/>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229"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联系人：张老师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联系方式：15037318594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邮箱：852038944@qq.com</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若博士为交叉学科方向也可以（但要求本科或研究生这两个阶段其中至少有一个是护理学或临床医学方向）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中医学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若博士为交叉学科方向也可以（但要求本科或研究生这两个阶段其中至少有一个是健康管理类方向）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c>
          <w:tcPr>
            <w:tcW w:w="1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社会学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916" w:type="dxa"/>
            <w:vMerge w:val="continue"/>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3229" w:type="dxa"/>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eastAsia="宋体" w:cs="宋体"/>
                <w:i w:val="0"/>
                <w:iCs w:val="0"/>
                <w:color w:val="auto"/>
                <w:sz w:val="24"/>
                <w:szCs w:val="24"/>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若博士为交叉学科方向也可以（但要求本科或研究生这两个阶段其中至少有一个是社会学方向）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6"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期刊中心</w:t>
            </w:r>
          </w:p>
        </w:tc>
        <w:tc>
          <w:tcPr>
            <w:tcW w:w="197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出版、管理学、经济学</w:t>
            </w:r>
          </w:p>
        </w:tc>
        <w:tc>
          <w:tcPr>
            <w:tcW w:w="2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91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联系人：郭老师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联系电话：15736900133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邮 箱：77789641@qq.com</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975"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auto"/>
                <w:sz w:val="24"/>
                <w:szCs w:val="24"/>
                <w:u w:val="none"/>
              </w:rPr>
            </w:pPr>
          </w:p>
        </w:tc>
        <w:tc>
          <w:tcPr>
            <w:tcW w:w="28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91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3229"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i w:val="0"/>
                <w:iCs w:val="0"/>
                <w:color w:val="auto"/>
                <w:sz w:val="24"/>
                <w:szCs w:val="24"/>
                <w:u w:val="none"/>
              </w:rPr>
            </w:pPr>
          </w:p>
        </w:tc>
        <w:tc>
          <w:tcPr>
            <w:tcW w:w="24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bl>
    <w:p>
      <w:pPr>
        <w:keepNext w:val="0"/>
        <w:keepLines w:val="0"/>
        <w:pageBreakBefore w:val="0"/>
        <w:kinsoku/>
        <w:wordWrap/>
        <w:overflowPunct/>
        <w:topLinePunct w:val="0"/>
        <w:autoSpaceDE/>
        <w:autoSpaceDN/>
        <w:bidi w:val="0"/>
        <w:spacing w:line="560" w:lineRule="exact"/>
        <w:textAlignment w:val="auto"/>
      </w:pPr>
    </w:p>
    <w:sectPr>
      <w:footerReference r:id="rId3" w:type="default"/>
      <w:pgSz w:w="16838" w:h="11906" w:orient="landscape"/>
      <w:pgMar w:top="1746" w:right="1440" w:bottom="1746"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E6047"/>
    <w:rsid w:val="074C395D"/>
    <w:rsid w:val="0C494973"/>
    <w:rsid w:val="118E6047"/>
    <w:rsid w:val="1AC81624"/>
    <w:rsid w:val="1B6F18AB"/>
    <w:rsid w:val="279E15EB"/>
    <w:rsid w:val="295C0D4C"/>
    <w:rsid w:val="2DE17432"/>
    <w:rsid w:val="357B46C8"/>
    <w:rsid w:val="3A7B0557"/>
    <w:rsid w:val="3F5E68CB"/>
    <w:rsid w:val="425856C8"/>
    <w:rsid w:val="5D8B7F45"/>
    <w:rsid w:val="639B507A"/>
    <w:rsid w:val="67C3C4C3"/>
    <w:rsid w:val="6DEC1D3F"/>
    <w:rsid w:val="7EFF1466"/>
    <w:rsid w:val="F1F7B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b/>
      <w:bCs/>
      <w:sz w:val="36"/>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首行缩进"/>
    <w:basedOn w:val="1"/>
    <w:qFormat/>
    <w:uiPriority w:val="0"/>
    <w:pPr>
      <w:spacing w:line="360" w:lineRule="auto"/>
      <w:ind w:firstLine="480" w:firstLineChars="200"/>
    </w:pPr>
    <w:rPr>
      <w:rFonts w:ascii="宋体" w:hAnsi="宋体" w:cs="宋体"/>
      <w:kern w:val="0"/>
      <w:sz w:val="24"/>
    </w:rPr>
  </w:style>
  <w:style w:type="character" w:customStyle="1" w:styleId="9">
    <w:name w:val="font91"/>
    <w:basedOn w:val="7"/>
    <w:qFormat/>
    <w:uiPriority w:val="0"/>
    <w:rPr>
      <w:rFonts w:hint="eastAsia" w:ascii="微软雅黑" w:hAnsi="微软雅黑" w:eastAsia="微软雅黑" w:cs="微软雅黑"/>
      <w:color w:val="FF0000"/>
      <w:sz w:val="22"/>
      <w:szCs w:val="22"/>
      <w:u w:val="none"/>
    </w:rPr>
  </w:style>
  <w:style w:type="character" w:customStyle="1" w:styleId="10">
    <w:name w:val="font7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4019</Words>
  <Characters>4833</Characters>
  <Lines>0</Lines>
  <Paragraphs>0</Paragraphs>
  <TotalTime>0</TotalTime>
  <ScaleCrop>false</ScaleCrop>
  <LinksUpToDate>false</LinksUpToDate>
  <CharactersWithSpaces>5020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2025-03-18T00:50:00Z</dcterms:created>
  <dc:creator>杜雅典</dc:creator>
  <cp:lastModifiedBy>administrator</cp:lastModifiedBy>
  <cp:lastPrinted>2025-04-07T23:49:00Z</cp:lastPrinted>
  <dcterms:modified xsi:type="dcterms:W3CDTF">2025-04-15T09:31:51Z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114D72A1CB2A6BC007B7FD6796B53323</vt:lpwstr>
  </property>
  <property fmtid="{D5CDD505-2E9C-101B-9397-08002B2CF9AE}" pid="4" name="KSOTemplateDocerSaveRecord">
    <vt:lpwstr>eyJoZGlkIjoiNzYzYWJmNDJlNGRhYmZlNjViODQxMjZmOTMyN2YxOGYiLCJ1c2VySWQiOiI3MTY2NTY3MDEifQ==</vt:lpwstr>
  </property>
</Properties>
</file>